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50F883" w14:textId="77777777" w:rsidR="00D76643" w:rsidRDefault="00000000">
      <w:r>
        <w:rPr>
          <w:b/>
          <w:color w:val="087E87"/>
          <w:sz w:val="20"/>
        </w:rPr>
        <w:t>01  /  THE STUDENT EXPERIENCE</w:t>
      </w:r>
    </w:p>
    <w:p w14:paraId="135AA770" w14:textId="77777777" w:rsidR="00D76643" w:rsidRDefault="00000000">
      <w:pPr>
        <w:pStyle w:val="Title"/>
      </w:pPr>
      <w:r>
        <w:t>Insightfull Advisor User Manual</w:t>
      </w:r>
    </w:p>
    <w:p w14:paraId="17D6321B" w14:textId="77777777" w:rsidR="00D76643" w:rsidRDefault="00000000">
      <w:r>
        <w:rPr>
          <w:b/>
        </w:rPr>
        <w:t>Guide students</w:t>
      </w:r>
      <w:r>
        <w:t xml:space="preserve"> from readiness results to a useful next step.</w:t>
      </w:r>
    </w:p>
    <w:p w14:paraId="0F4CF50D" w14:textId="77777777" w:rsidR="00D76643" w:rsidRDefault="00000000">
      <w:r>
        <w:t>Insightfull is a developmental self-assessment that helps students describe their readiness for college, training, careers, and life after high school. Your role is to help them interpret results, explore possibilities, act on selected goals, and get support. The dashboard is your main place to review their information and respond to requests.</w:t>
      </w:r>
    </w:p>
    <w:p w14:paraId="1661B2E4" w14:textId="77777777" w:rsidR="00D76643" w:rsidRDefault="00000000">
      <w:r>
        <w:rPr>
          <w:noProof/>
        </w:rPr>
        <w:drawing>
          <wp:inline distT="0" distB="0" distL="0" distR="0" wp14:anchorId="2A6B3AB3" wp14:editId="6EB7B439">
            <wp:extent cx="6400800" cy="1386840"/>
            <wp:effectExtent l="0" t="0" r="0" b="0"/>
            <wp:docPr id="1" name="Picture 1" descr="Student journey and advisor role: assessment and orientation, readiness report and discussion, Build My Action Plan and focus choice, emailed Action Plan PDF and follow-through, dashboard and ongoing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ience-flow.png"/>
                    <pic:cNvPicPr/>
                  </pic:nvPicPr>
                  <pic:blipFill>
                    <a:blip r:embed="rId8"/>
                    <a:stretch>
                      <a:fillRect/>
                    </a:stretch>
                  </pic:blipFill>
                  <pic:spPr>
                    <a:xfrm>
                      <a:off x="0" y="0"/>
                      <a:ext cx="6400800" cy="1386840"/>
                    </a:xfrm>
                    <a:prstGeom prst="rect">
                      <a:avLst/>
                    </a:prstGeom>
                  </pic:spPr>
                </pic:pic>
              </a:graphicData>
            </a:graphic>
          </wp:inline>
        </w:drawing>
      </w:r>
    </w:p>
    <w:p w14:paraId="3D188D06" w14:textId="77777777" w:rsidR="00D76643" w:rsidRDefault="00000000">
      <w:pPr>
        <w:pStyle w:val="Heading2"/>
      </w:pPr>
      <w:r>
        <w:t>Follow the process as students experience it</w:t>
      </w:r>
    </w:p>
    <w:p w14:paraId="71E701DC" w14:textId="77777777" w:rsidR="00D76643" w:rsidRDefault="00000000">
      <w:r>
        <w:t>1. Assessment. Students complete seven mini-quizzes and select one goal for each Key. Optional Interest Pulse activity choices can personalize exploration examples without changing readiness scores. Support honest responses without choosing for the student.</w:t>
      </w:r>
    </w:p>
    <w:p w14:paraId="463F373A" w14:textId="77777777" w:rsidR="00D76643" w:rsidRDefault="00000000">
      <w:r>
        <w:t>2. Student Readiness Report. Students review their quiz results, Four Keys, five Durable Skills, four goals and resources, and five alphabetical career examples. Ask what they notice before offering your interpretation.</w:t>
      </w:r>
    </w:p>
    <w:p w14:paraId="023691E7" w14:textId="77777777" w:rsidR="00D76643" w:rsidRDefault="00000000">
      <w:r>
        <w:t>3. Build My Action Plan. The report’s Complete My Plan link opens a short form. Students may write Steps I’ll take for four selected goals, then choose careers, location, question, support and a check-in date.</w:t>
      </w:r>
    </w:p>
    <w:p w14:paraId="0287F8A1" w14:textId="77777777" w:rsidR="00D76643" w:rsidRDefault="00000000">
      <w:r>
        <w:t>4. Action Plan. Students receive a three-page PDF attachment. My readiness goals plan contains four goals and optional steps. My career exploration plan contains choices, resources, timeline and check-in. Help choose one achievable first action.</w:t>
      </w:r>
    </w:p>
    <w:p w14:paraId="3559E453" w14:textId="77777777" w:rsidR="00D76643" w:rsidRDefault="00000000">
      <w:r>
        <w:t>5. Dashboard and follow-up. Students revisit results, save strategies and exploration activity, choose what to share and submit help requests. Advisors respond and save follow-through. See page 7 for the current saving workflow.</w:t>
      </w:r>
    </w:p>
    <w:p w14:paraId="54991897" w14:textId="77777777" w:rsidR="00D76643" w:rsidRDefault="00000000">
      <w:r>
        <w:t>The Four Keys organize thinking, academic knowledge, learning habits, and transition skills. Five Durable Skills summarize problem solving, communication, critical thinking, self-management and adaptability, and lifelong learning.</w:t>
      </w:r>
    </w:p>
    <w:p w14:paraId="10514641" w14:textId="77777777" w:rsidR="00D76643" w:rsidRDefault="00000000">
      <w:pPr>
        <w:pStyle w:val="Heading2"/>
      </w:pPr>
      <w:r>
        <w:t>Keep the student in charge</w:t>
      </w:r>
    </w:p>
    <w:p w14:paraId="1900E696" w14:textId="77777777" w:rsidR="00D76643" w:rsidRDefault="00000000">
      <w:r>
        <w:t>Ask: “What seems useful here?” and “What would you like to try?” Readiness results are a starting point for development, not an interest test, a qualification decision, or a prediction of success. An advisor helps students make informed choices; the student owns the plan.</w:t>
      </w:r>
    </w:p>
    <w:p w14:paraId="529ABA18" w14:textId="77777777" w:rsidR="00D76643" w:rsidRDefault="00000000">
      <w:r>
        <w:br w:type="page"/>
      </w:r>
    </w:p>
    <w:p w14:paraId="14E20E00" w14:textId="77777777" w:rsidR="00D76643" w:rsidRDefault="00000000">
      <w:r>
        <w:rPr>
          <w:b/>
          <w:color w:val="087E87"/>
          <w:sz w:val="20"/>
        </w:rPr>
        <w:lastRenderedPageBreak/>
        <w:t>02  /  INSIGHTFULL ADVISOR MANUAL</w:t>
      </w:r>
    </w:p>
    <w:p w14:paraId="3F3FE354" w14:textId="77777777" w:rsidR="00D76643" w:rsidRDefault="00000000">
      <w:pPr>
        <w:pStyle w:val="Heading1"/>
      </w:pPr>
      <w:r>
        <w:t>Help students access Insightfull</w:t>
      </w:r>
    </w:p>
    <w:p w14:paraId="1100D261" w14:textId="77777777" w:rsidR="00D76643" w:rsidRDefault="00000000">
      <w:pPr>
        <w:pStyle w:val="Heading2"/>
      </w:pPr>
      <w:r>
        <w:t>Assessment access</w:t>
      </w:r>
    </w:p>
    <w:p w14:paraId="679383F1" w14:textId="77777777" w:rsidR="00D76643" w:rsidRDefault="00000000">
      <w:r>
        <w:t xml:space="preserve">Give students the assessment link and your program’s access instructions. The public entry point is the </w:t>
      </w:r>
      <w:hyperlink r:id="rId9">
        <w:r>
          <w:rPr>
            <w:color w:val="087E87"/>
            <w:u w:val="single"/>
          </w:rPr>
          <w:t>Insightfull participant portal</w:t>
        </w:r>
      </w:hyperlink>
      <w:r>
        <w:t>. Choose Begin Insightfull. If a password is requested, provide the program-approved password through your usual channel. Follow the identifying-information, permission, and assent prompts; do not bypass them.</w:t>
      </w:r>
    </w:p>
    <w:p w14:paraId="213990F1" w14:textId="77777777" w:rsidR="00D76643" w:rsidRDefault="00000000">
      <w:r>
        <w:t>Students complete all seven mini-quizzes, choose four goals, review their answers, and submit. A dashboard invitation is separate from assessment access. Do not assume signing in to a dashboard completes or submits the assessment.</w:t>
      </w:r>
    </w:p>
    <w:p w14:paraId="387A1F9B" w14:textId="77777777" w:rsidR="00D76643" w:rsidRDefault="00000000">
      <w:pPr>
        <w:pStyle w:val="Heading2"/>
      </w:pPr>
      <w:r>
        <w:t>Student dashboard sign-in</w:t>
      </w:r>
    </w:p>
    <w:p w14:paraId="401B3DAC" w14:textId="77777777" w:rsidR="00D76643" w:rsidRDefault="00000000">
      <w:r>
        <w:t>Students use the hosted page linked in their invitation. Choose Student dashboard sign-in, enter the invited email address, and select Email me a sign-in link. Open the newest email link, choose Continue to sign in, then Open student dashboard. The student starts with Today.</w:t>
      </w:r>
    </w:p>
    <w:p w14:paraId="7019CA72" w14:textId="77777777" w:rsidR="00D76643" w:rsidRDefault="00000000">
      <w:r>
        <w:t>The student flow uses the email sign-in link. Do not direct students through the advisor authenticator setup. If access is unassigned, ask your program contact to check the invitation and student-record connection.</w:t>
      </w:r>
    </w:p>
    <w:p w14:paraId="287864E3" w14:textId="77777777" w:rsidR="00D76643" w:rsidRDefault="00000000">
      <w:pPr>
        <w:pStyle w:val="Heading2"/>
      </w:pPr>
      <w:r>
        <w:t>Your advisor dashboard sign-in</w:t>
      </w:r>
    </w:p>
    <w:p w14:paraId="2DC31A7A" w14:textId="77777777" w:rsidR="00D76643" w:rsidRDefault="00000000">
      <w:r>
        <w:t xml:space="preserve">1. Open the </w:t>
      </w:r>
      <w:hyperlink r:id="rId10">
        <w:r>
          <w:rPr>
            <w:color w:val="087E87"/>
            <w:u w:val="single"/>
          </w:rPr>
          <w:t>advisor dashboard sign-in page</w:t>
        </w:r>
      </w:hyperlink>
      <w:r>
        <w:t xml:space="preserve"> or your program’s invitation link. Choose Advisor dashboard sign-in and use the email address on your invitation.</w:t>
      </w:r>
    </w:p>
    <w:p w14:paraId="30DB9522" w14:textId="77777777" w:rsidR="00D76643" w:rsidRDefault="00000000">
      <w:r>
        <w:t>2. Select Email me a sign-in link. Open the newest email, then choose Continue to sign in and Open advisor dashboard.</w:t>
      </w:r>
    </w:p>
    <w:p w14:paraId="72F518E2" w14:textId="77777777" w:rsidR="00D76643" w:rsidRDefault="00000000">
      <w:r>
        <w:t>3. First time: choose Set up my authenticator. Use your organization’s approved authenticator app to scan the displayed QR code. On one device, use Cannot scan the QR code? to enter the setup key in the app. Keep the key private.</w:t>
      </w:r>
    </w:p>
    <w:p w14:paraId="3FC886A5" w14:textId="77777777" w:rsidR="00D76643" w:rsidRDefault="00000000">
      <w:r>
        <w:t>4. Enter the app’s current six-digit Authenticator code and choose Verify and open dashboard. On later visits, use the email link and your authenticator code; you do not scan the QR code again.</w:t>
      </w:r>
    </w:p>
    <w:p w14:paraId="0AE23B0A" w14:textId="77777777" w:rsidR="00D76643" w:rsidRDefault="00000000">
      <w:r>
        <w:t>5. Check your account and assigned cohort before opening student information. Sign out when finished, especially on shared devices.</w:t>
      </w:r>
    </w:p>
    <w:p w14:paraId="23FFB2F8" w14:textId="77777777" w:rsidR="00D76643" w:rsidRDefault="00000000">
      <w:pPr>
        <w:pStyle w:val="Heading2"/>
      </w:pPr>
      <w:r>
        <w:t>Resolve access problems before advising</w:t>
      </w:r>
    </w:p>
    <w:p w14:paraId="2381A0BF" w14:textId="77777777" w:rsidR="00D76643" w:rsidRDefault="00000000">
      <w:r>
        <w:t>For missing email, check spam and the invited address. Request a new link if it expired or was used; use only the newest one. For a rejected authenticator code, wait for the next code and check automatic device time. For lost-device or assignment problems, contact the Insightfull representative who invited you.</w:t>
      </w:r>
    </w:p>
    <w:p w14:paraId="3F009242" w14:textId="77777777" w:rsidR="00D76643" w:rsidRDefault="00000000">
      <w:r>
        <w:rPr>
          <w:b/>
        </w:rPr>
        <w:t>Confirm before onboarding:</w:t>
      </w:r>
      <w:r>
        <w:t xml:space="preserve"> your organization’s current links, assessment password or other credentials, invited email addresses, assigned students, support contact, and expected advising response time. The sign-in steps describe the hosted workflow; this manual does not certify deployment or access for a particular organization.</w:t>
      </w:r>
    </w:p>
    <w:p w14:paraId="13F7C3C6" w14:textId="77777777" w:rsidR="00D76643" w:rsidRDefault="00000000">
      <w:r>
        <w:br w:type="page"/>
      </w:r>
    </w:p>
    <w:p w14:paraId="231E3595" w14:textId="77777777" w:rsidR="00D76643" w:rsidRDefault="00000000">
      <w:r>
        <w:rPr>
          <w:b/>
          <w:color w:val="087E87"/>
          <w:sz w:val="20"/>
        </w:rPr>
        <w:lastRenderedPageBreak/>
        <w:t>03  /  INSIGHTFULL ADVISOR MANUAL</w:t>
      </w:r>
    </w:p>
    <w:p w14:paraId="58FA66E0" w14:textId="77777777" w:rsidR="00D76643" w:rsidRDefault="00000000">
      <w:pPr>
        <w:pStyle w:val="Heading1"/>
      </w:pPr>
      <w:r>
        <w:t>Find your way around the dashboard</w:t>
      </w:r>
    </w:p>
    <w:p w14:paraId="19497FBC" w14:textId="77777777" w:rsidR="00D76643" w:rsidRDefault="00000000">
      <w:r>
        <w:t>Start with Overview to orient yourself, then open My Students and choose the correct student. Use the student’s name and ID to confirm the profile. Clear search and scope filters when expected records are missing; a filter changes the view, not your access permissions.</w:t>
      </w:r>
    </w:p>
    <w:tbl>
      <w:tblPr>
        <w:tblW w:w="0" w:type="auto"/>
        <w:jc w:val="center"/>
        <w:tblLayout w:type="fixed"/>
        <w:tblLook w:val="04A0" w:firstRow="1" w:lastRow="0" w:firstColumn="1" w:lastColumn="0" w:noHBand="0" w:noVBand="1"/>
      </w:tblPr>
      <w:tblGrid>
        <w:gridCol w:w="2880"/>
        <w:gridCol w:w="7200"/>
      </w:tblGrid>
      <w:tr w:rsidR="00D76643" w14:paraId="5693D350"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33B61967" w14:textId="77777777" w:rsidR="00D76643" w:rsidRDefault="00000000">
            <w:pPr>
              <w:spacing w:after="0" w:line="247" w:lineRule="auto"/>
            </w:pPr>
            <w:r>
              <w:rPr>
                <w:b/>
                <w:color w:val="FFFFFF"/>
                <w:sz w:val="20"/>
              </w:rPr>
              <w:t>Function</w:t>
            </w:r>
          </w:p>
        </w:tc>
        <w:tc>
          <w:tcPr>
            <w:tcW w:w="720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6BF9508B" w14:textId="77777777" w:rsidR="00D76643" w:rsidRDefault="00000000">
            <w:pPr>
              <w:spacing w:after="0" w:line="247" w:lineRule="auto"/>
            </w:pPr>
            <w:r>
              <w:rPr>
                <w:b/>
                <w:color w:val="FFFFFF"/>
                <w:sz w:val="20"/>
              </w:rPr>
              <w:t>How the advisor uses it</w:t>
            </w:r>
          </w:p>
        </w:tc>
      </w:tr>
      <w:tr w:rsidR="00D76643" w14:paraId="666345F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01E96C8" w14:textId="77777777" w:rsidR="00D76643" w:rsidRDefault="00000000">
            <w:pPr>
              <w:spacing w:after="0" w:line="247" w:lineRule="auto"/>
            </w:pPr>
            <w:r>
              <w:rPr>
                <w:sz w:val="20"/>
              </w:rPr>
              <w:t>Overview</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308B2DA8" w14:textId="77777777" w:rsidR="00D76643" w:rsidRDefault="00000000">
            <w:pPr>
              <w:spacing w:after="0" w:line="247" w:lineRule="auto"/>
            </w:pPr>
            <w:r>
              <w:rPr>
                <w:sz w:val="20"/>
              </w:rPr>
              <w:t>Review participation and readiness patterns in your authorized cohort. Use available program or advisor filters to focus the view. Open an individual profile before deciding what help is needed.</w:t>
            </w:r>
          </w:p>
        </w:tc>
      </w:tr>
      <w:tr w:rsidR="00D76643" w14:paraId="317C57C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97F3AD2" w14:textId="77777777" w:rsidR="00D76643" w:rsidRDefault="00000000">
            <w:pPr>
              <w:spacing w:after="0" w:line="247" w:lineRule="auto"/>
            </w:pPr>
            <w:r>
              <w:rPr>
                <w:sz w:val="20"/>
              </w:rPr>
              <w:t>My Students and Readiness Profiles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1003EF6" w14:textId="77777777" w:rsidR="00D76643" w:rsidRDefault="00000000">
            <w:pPr>
              <w:spacing w:after="0" w:line="247" w:lineRule="auto"/>
            </w:pPr>
            <w:r>
              <w:rPr>
                <w:sz w:val="20"/>
              </w:rPr>
              <w:t>Search by student name or ID, review assessment availability, and open results. Examine the seven quizzes, Four Keys, and five Durable Skills together.</w:t>
            </w:r>
          </w:p>
        </w:tc>
      </w:tr>
      <w:tr w:rsidR="00D76643" w14:paraId="5EEE0D9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A415E05" w14:textId="77777777" w:rsidR="00D76643" w:rsidRDefault="00000000">
            <w:pPr>
              <w:spacing w:after="0" w:line="247" w:lineRule="auto"/>
            </w:pPr>
            <w:r>
              <w:rPr>
                <w:sz w:val="20"/>
              </w:rPr>
              <w:t>Student profile and goals</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8C093AD" w14:textId="77777777" w:rsidR="00D76643" w:rsidRDefault="00000000">
            <w:pPr>
              <w:spacing w:after="0" w:line="247" w:lineRule="auto"/>
            </w:pPr>
            <w:r>
              <w:rPr>
                <w:sz w:val="20"/>
              </w:rPr>
              <w:t>Review the four selected goals, linked resources, and saved Steps I’ll take. Use Refresh student’s readiness plan for the latest shared version; Saved versions shows earlier strategies.</w:t>
            </w:r>
          </w:p>
        </w:tc>
      </w:tr>
      <w:tr w:rsidR="00D76643" w14:paraId="28FF895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6D8D41F5" w14:textId="77777777" w:rsidR="00D76643" w:rsidRDefault="00000000">
            <w:pPr>
              <w:spacing w:after="0" w:line="247" w:lineRule="auto"/>
            </w:pPr>
            <w:r>
              <w:rPr>
                <w:sz w:val="20"/>
              </w:rPr>
              <w:t>Action Plans and Career Exploration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5F2852DB" w14:textId="77777777" w:rsidR="00D76643" w:rsidRDefault="00000000">
            <w:pPr>
              <w:spacing w:after="0" w:line="247" w:lineRule="auto"/>
            </w:pPr>
            <w:r>
              <w:rPr>
                <w:sz w:val="20"/>
              </w:rPr>
              <w:t>Review the recorded source plan, primary and comparison choices, five alphabetical examples, and career resources. Ask what the student has learned or wants to investigate.</w:t>
            </w:r>
          </w:p>
        </w:tc>
      </w:tr>
      <w:tr w:rsidR="00D76643" w14:paraId="2F3F8C9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6E443953" w14:textId="77777777" w:rsidR="00D76643" w:rsidRDefault="00000000">
            <w:pPr>
              <w:spacing w:after="0" w:line="247" w:lineRule="auto"/>
            </w:pPr>
            <w:r>
              <w:rPr>
                <w:sz w:val="20"/>
              </w:rPr>
              <w:t>Check-ins</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4A580EE0" w14:textId="77777777" w:rsidR="00D76643" w:rsidRDefault="00000000">
            <w:pPr>
              <w:spacing w:after="0" w:line="247" w:lineRule="auto"/>
            </w:pPr>
            <w:r>
              <w:rPr>
                <w:sz w:val="20"/>
              </w:rPr>
              <w:t>Review saved student or advisor-recorded check-in entries and dates. Recorded reflections are separate from scheduled conversations and participant-reported activity.</w:t>
            </w:r>
          </w:p>
        </w:tc>
      </w:tr>
      <w:tr w:rsidR="00D76643" w14:paraId="6902587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3401D8FF" w14:textId="77777777" w:rsidR="00D76643" w:rsidRDefault="00000000">
            <w:pPr>
              <w:spacing w:after="0" w:line="247" w:lineRule="auto"/>
            </w:pPr>
            <w:r>
              <w:rPr>
                <w:sz w:val="20"/>
              </w:rPr>
              <w:t>Help requests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45EE7B70" w14:textId="77777777" w:rsidR="00D76643" w:rsidRDefault="00000000">
            <w:pPr>
              <w:spacing w:after="0" w:line="247" w:lineRule="auto"/>
            </w:pPr>
            <w:r>
              <w:rPr>
                <w:sz w:val="20"/>
              </w:rPr>
              <w:t>Read student-submitted requests and send student-visible replies through the shared request workflow. See pages 4 and 5.</w:t>
            </w:r>
          </w:p>
        </w:tc>
      </w:tr>
      <w:tr w:rsidR="00D76643" w14:paraId="6BE86E1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1A09CDB1" w14:textId="77777777" w:rsidR="00D76643" w:rsidRDefault="00000000">
            <w:pPr>
              <w:spacing w:after="0" w:line="247" w:lineRule="auto"/>
            </w:pPr>
            <w:r>
              <w:rPr>
                <w:sz w:val="20"/>
              </w:rPr>
              <w:t>Advisor Work Queue</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524B2B5" w14:textId="77777777" w:rsidR="00D76643" w:rsidRDefault="00000000">
            <w:pPr>
              <w:spacing w:after="0" w:line="247" w:lineRule="auto"/>
            </w:pPr>
            <w:r>
              <w:rPr>
                <w:sz w:val="20"/>
              </w:rPr>
              <w:t>Use Saved reviewer work queue for open saved advisor actions and student-shared next steps. Open a student profile to save or revise an Advisor action. Legacy demo actions are not imported. See page 7.</w:t>
            </w:r>
          </w:p>
        </w:tc>
      </w:tr>
      <w:tr w:rsidR="00D76643" w14:paraId="74F77CC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4ED46C3B" w14:textId="77777777" w:rsidR="00D76643" w:rsidRDefault="00000000">
            <w:pPr>
              <w:spacing w:after="0" w:line="247" w:lineRule="auto"/>
            </w:pPr>
            <w:r>
              <w:rPr>
                <w:sz w:val="20"/>
              </w:rPr>
              <w:t>Organization Reports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4648E149" w14:textId="77777777" w:rsidR="00D76643" w:rsidRDefault="00000000">
            <w:pPr>
              <w:spacing w:after="0" w:line="247" w:lineRule="auto"/>
            </w:pPr>
            <w:r>
              <w:rPr>
                <w:sz w:val="20"/>
              </w:rPr>
              <w:t>Review scoped participation, readiness, and recorded activity. Check the cohort, denominator, and missing data before interpreting or exporting a summary.</w:t>
            </w:r>
          </w:p>
        </w:tc>
      </w:tr>
      <w:tr w:rsidR="00D76643" w14:paraId="109173A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557B5854" w14:textId="77777777" w:rsidR="00D76643" w:rsidRDefault="00000000">
            <w:pPr>
              <w:spacing w:after="0" w:line="247" w:lineRule="auto"/>
            </w:pPr>
            <w:r>
              <w:rPr>
                <w:sz w:val="20"/>
              </w:rPr>
              <w:t>Resources and Help and Support</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77F86D99" w14:textId="77777777" w:rsidR="00D76643" w:rsidRDefault="00000000">
            <w:pPr>
              <w:spacing w:after="0" w:line="247" w:lineRule="auto"/>
            </w:pPr>
            <w:r>
              <w:rPr>
                <w:sz w:val="20"/>
              </w:rPr>
              <w:t>Find goal and career links and interface guidance. Open resources with the student and agree on how to use one.</w:t>
            </w:r>
          </w:p>
        </w:tc>
      </w:tr>
    </w:tbl>
    <w:p w14:paraId="370F9FAC" w14:textId="77777777" w:rsidR="00D76643" w:rsidRDefault="00D76643">
      <w:pPr>
        <w:spacing w:after="0"/>
      </w:pPr>
    </w:p>
    <w:p w14:paraId="6D6D4B92" w14:textId="77777777" w:rsidR="00D76643" w:rsidRDefault="00000000">
      <w:pPr>
        <w:pStyle w:val="Heading2"/>
      </w:pPr>
      <w:r>
        <w:t>Know what is shared</w:t>
      </w:r>
    </w:p>
    <w:p w14:paraId="14F901D3" w14:textId="77777777" w:rsidR="00D76643" w:rsidRDefault="00000000">
      <w:r>
        <w:t>Help requests, replies and saved readiness strategies use shared records. Saved exploration and advisor follow-through also persist online. Student sharing is chosen per version; private focus and staff notes remain private. Unsaved drafts are not shared.</w:t>
      </w:r>
    </w:p>
    <w:p w14:paraId="2FC7B0C7" w14:textId="77777777" w:rsidR="00D76643" w:rsidRDefault="00000000">
      <w:r>
        <w:t>Reviewer Workspace uses the new online saving controls. Earlier browser-only demo records are not uploaded automatically. Keep source plans, readiness strategies and saved exploration distinct. Downloaded PDF edits do not update shared records.</w:t>
      </w:r>
    </w:p>
    <w:p w14:paraId="1AD593D1" w14:textId="77777777" w:rsidR="00D76643" w:rsidRDefault="00000000">
      <w:r>
        <w:br w:type="page"/>
      </w:r>
    </w:p>
    <w:p w14:paraId="0E948462" w14:textId="77777777" w:rsidR="00D76643" w:rsidRDefault="00000000">
      <w:r>
        <w:rPr>
          <w:b/>
          <w:color w:val="087E87"/>
          <w:sz w:val="20"/>
        </w:rPr>
        <w:lastRenderedPageBreak/>
        <w:t>04  /  INSIGHTFULL ADVISOR MANUAL</w:t>
      </w:r>
    </w:p>
    <w:p w14:paraId="72A753B4" w14:textId="77777777" w:rsidR="00D76643" w:rsidRDefault="00000000">
      <w:pPr>
        <w:pStyle w:val="Heading1"/>
      </w:pPr>
      <w:r>
        <w:t>Check and acknowledge help requests</w:t>
      </w:r>
    </w:p>
    <w:p w14:paraId="184311C3" w14:textId="77777777" w:rsidR="00D76643" w:rsidRDefault="00000000">
      <w:r>
        <w:t>Make Help requests an explicit part of your routine. Do not rely on a student’s profile flag, the Advisor Work Queue, or an assumed email alert to tell you that a new request arrived.</w:t>
      </w:r>
    </w:p>
    <w:p w14:paraId="600D1292" w14:textId="77777777" w:rsidR="00D76643" w:rsidRDefault="00000000">
      <w:pPr>
        <w:pStyle w:val="Heading2"/>
      </w:pPr>
      <w:r>
        <w:t>Find the requests that need attention</w:t>
      </w:r>
    </w:p>
    <w:p w14:paraId="708E55BC" w14:textId="77777777" w:rsidR="00D76643" w:rsidRDefault="00000000">
      <w:r>
        <w:t>1. Sign in and select Help requests in the left navigation. Its number shows open requests in your authorized scope; it is not an unread-message count.</w:t>
      </w:r>
    </w:p>
    <w:p w14:paraId="1F7C0050" w14:textId="77777777" w:rsidR="00D76643" w:rsidRDefault="00000000">
      <w:r>
        <w:t>2. Choose Open requests for active work. Use Submitted to find requests awaiting acknowledgment, Acknowledged for accepted requests, Follow-up planned for continuing work, and All requests or Closed for history.</w:t>
      </w:r>
    </w:p>
    <w:p w14:paraId="7324D001" w14:textId="77777777" w:rsidR="00D76643" w:rsidRDefault="00000000">
      <w:r>
        <w:t>3. Select Refresh requests to check for current records. The list also refreshes while open, but an unsaved response draft can delay the displayed update. Save or deliberately discard the draft before reloading.</w:t>
      </w:r>
    </w:p>
    <w:p w14:paraId="664CB97C" w14:textId="77777777" w:rsidR="00D76643" w:rsidRDefault="00000000">
      <w:r>
        <w:t>4. Read the student’s name, topic, message, optional shared context, saved date, responsible advisor, and Request history. Choose Open student profile when you need the readiness results or source plan. A profile view limits the request panel to that student; return to Help requests for the full queue.</w:t>
      </w:r>
    </w:p>
    <w:p w14:paraId="2874C54E" w14:textId="77777777" w:rsidR="00D76643" w:rsidRDefault="00000000">
      <w:pPr>
        <w:pStyle w:val="Heading2"/>
      </w:pPr>
      <w:r>
        <w:t>Acknowledge deliberately</w:t>
      </w:r>
    </w:p>
    <w:p w14:paraId="22C21376" w14:textId="77777777" w:rsidR="00D76643" w:rsidRDefault="00000000">
      <w:r>
        <w:t>Opening a request does not change its status. For a Submitted request, select Acknowledged under Next status. Write a brief student-visible response if helpful, select Preview update, and review the preview. Then select Save acknowledgment or Save status and share reply, as shown. Wait for confirmation that the update was saved.</w:t>
      </w:r>
    </w:p>
    <w:tbl>
      <w:tblPr>
        <w:tblW w:w="0" w:type="auto"/>
        <w:jc w:val="center"/>
        <w:tblLayout w:type="fixed"/>
        <w:tblLook w:val="04A0" w:firstRow="1" w:lastRow="0" w:firstColumn="1" w:lastColumn="0" w:noHBand="0" w:noVBand="1"/>
      </w:tblPr>
      <w:tblGrid>
        <w:gridCol w:w="2376"/>
        <w:gridCol w:w="7704"/>
      </w:tblGrid>
      <w:tr w:rsidR="00D76643" w14:paraId="5795A698"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0A714C58" w14:textId="77777777" w:rsidR="00D76643" w:rsidRDefault="00000000">
            <w:pPr>
              <w:spacing w:after="0" w:line="247" w:lineRule="auto"/>
            </w:pPr>
            <w:r>
              <w:rPr>
                <w:b/>
                <w:color w:val="FFFFFF"/>
                <w:sz w:val="20"/>
              </w:rPr>
              <w:t>Status</w:t>
            </w:r>
          </w:p>
        </w:tc>
        <w:tc>
          <w:tcPr>
            <w:tcW w:w="7704"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378A8178" w14:textId="77777777" w:rsidR="00D76643" w:rsidRDefault="00000000">
            <w:pPr>
              <w:spacing w:after="0" w:line="247" w:lineRule="auto"/>
            </w:pPr>
            <w:r>
              <w:rPr>
                <w:b/>
                <w:color w:val="FFFFFF"/>
                <w:sz w:val="20"/>
              </w:rPr>
              <w:t>What it means and what you can do next</w:t>
            </w:r>
          </w:p>
        </w:tc>
      </w:tr>
      <w:tr w:rsidR="00D76643" w14:paraId="3BE3EFBB"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2324F26E" w14:textId="77777777" w:rsidR="00D76643" w:rsidRDefault="00000000">
            <w:pPr>
              <w:spacing w:after="0" w:line="247" w:lineRule="auto"/>
            </w:pPr>
            <w:r>
              <w:rPr>
                <w:sz w:val="20"/>
              </w:rPr>
              <w:t>Submitted</w:t>
            </w:r>
          </w:p>
        </w:tc>
        <w:tc>
          <w:tcPr>
            <w:tcW w:w="7704"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5B753E4D" w14:textId="77777777" w:rsidR="00D76643" w:rsidRDefault="00000000">
            <w:pPr>
              <w:spacing w:after="0" w:line="247" w:lineRule="auto"/>
            </w:pPr>
            <w:r>
              <w:rPr>
                <w:sz w:val="20"/>
              </w:rPr>
              <w:t>The student submitted the request. Acknowledge it explicitly before moving it forward.</w:t>
            </w:r>
          </w:p>
        </w:tc>
      </w:tr>
      <w:tr w:rsidR="00D76643" w14:paraId="0B480CAF"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3270B805" w14:textId="77777777" w:rsidR="00D76643" w:rsidRDefault="00000000">
            <w:pPr>
              <w:spacing w:after="0" w:line="247" w:lineRule="auto"/>
            </w:pPr>
            <w:r>
              <w:rPr>
                <w:sz w:val="20"/>
              </w:rPr>
              <w:t>Acknowledged</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29505E8D" w14:textId="77777777" w:rsidR="00D76643" w:rsidRDefault="00000000">
            <w:pPr>
              <w:spacing w:after="0" w:line="247" w:lineRule="auto"/>
            </w:pPr>
            <w:r>
              <w:rPr>
                <w:sz w:val="20"/>
              </w:rPr>
              <w:t>You have accepted it for review. Next choose Follow-up planned or Closed, with a student-visible next step or outcome.</w:t>
            </w:r>
          </w:p>
        </w:tc>
      </w:tr>
      <w:tr w:rsidR="00D76643" w14:paraId="678529C2"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661B57A9" w14:textId="77777777" w:rsidR="00D76643" w:rsidRDefault="00000000">
            <w:pPr>
              <w:spacing w:after="0" w:line="247" w:lineRule="auto"/>
            </w:pPr>
            <w:r>
              <w:rPr>
                <w:sz w:val="20"/>
              </w:rPr>
              <w:t>Follow-up planned</w:t>
            </w:r>
          </w:p>
        </w:tc>
        <w:tc>
          <w:tcPr>
            <w:tcW w:w="7704"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41FED02D" w14:textId="77777777" w:rsidR="00D76643" w:rsidRDefault="00000000">
            <w:pPr>
              <w:spacing w:after="0" w:line="247" w:lineRule="auto"/>
            </w:pPr>
            <w:r>
              <w:rPr>
                <w:sz w:val="20"/>
              </w:rPr>
              <w:t>Further action is agreed or needed. Update this status as work continues, or close with a clear outcome.</w:t>
            </w:r>
          </w:p>
        </w:tc>
      </w:tr>
      <w:tr w:rsidR="00D76643" w14:paraId="07FF18CD"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A9FE864" w14:textId="77777777" w:rsidR="00D76643" w:rsidRDefault="00000000">
            <w:pPr>
              <w:spacing w:after="0" w:line="247" w:lineRule="auto"/>
            </w:pPr>
            <w:r>
              <w:rPr>
                <w:sz w:val="20"/>
              </w:rPr>
              <w:t>Closed</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63A33A43" w14:textId="77777777" w:rsidR="00D76643" w:rsidRDefault="00000000">
            <w:pPr>
              <w:spacing w:after="0" w:line="247" w:lineRule="auto"/>
            </w:pPr>
            <w:r>
              <w:rPr>
                <w:sz w:val="20"/>
              </w:rPr>
              <w:t>The request is complete as a request record and is no longer editable. A student can start a linked new request if more help is needed.</w:t>
            </w:r>
          </w:p>
        </w:tc>
      </w:tr>
    </w:tbl>
    <w:p w14:paraId="606718A2" w14:textId="77777777" w:rsidR="00D76643" w:rsidRDefault="00D76643">
      <w:pPr>
        <w:spacing w:after="0"/>
      </w:pPr>
    </w:p>
    <w:p w14:paraId="6E28E67A" w14:textId="77777777" w:rsidR="00D76643" w:rsidRDefault="00000000">
      <w:r>
        <w:t>New requests normally route to the student’s current assigned advisor, with designated program support as a fallback. If a request or student is missing, check filters and assignment with your program contact. Do not use another person’s account to reach the record.</w:t>
      </w:r>
    </w:p>
    <w:p w14:paraId="321EB82E" w14:textId="77777777" w:rsidR="00D76643" w:rsidRDefault="00000000">
      <w:r>
        <w:br w:type="page"/>
      </w:r>
    </w:p>
    <w:p w14:paraId="5F8C78BA" w14:textId="77777777" w:rsidR="00D76643" w:rsidRDefault="00000000">
      <w:r>
        <w:rPr>
          <w:b/>
          <w:color w:val="087E87"/>
          <w:sz w:val="20"/>
        </w:rPr>
        <w:lastRenderedPageBreak/>
        <w:t>05  /  INSIGHTFULL ADVISOR MANUAL</w:t>
      </w:r>
    </w:p>
    <w:p w14:paraId="2B00645E" w14:textId="77777777" w:rsidR="00D76643" w:rsidRDefault="00000000">
      <w:pPr>
        <w:pStyle w:val="Heading1"/>
      </w:pPr>
      <w:r>
        <w:t>Respond clearly and follow through</w:t>
      </w:r>
    </w:p>
    <w:p w14:paraId="49173A19" w14:textId="77777777" w:rsidR="00D76643" w:rsidRDefault="00000000">
      <w:pPr>
        <w:pStyle w:val="Heading2"/>
      </w:pPr>
      <w:r>
        <w:t>Write in the field the student can see</w:t>
      </w:r>
    </w:p>
    <w:p w14:paraId="1B1CA3A8" w14:textId="77777777" w:rsidR="00D76643" w:rsidRDefault="00000000">
      <w:r>
        <w:t>Use Reply or next step visible to the student for your answer, question, or agreed action. Use Staff note visible only to authorized advisors for relevant internal context. A staff note does not send an answer to the student. Keep sensitive case details in your organization’s approved system.</w:t>
      </w:r>
    </w:p>
    <w:p w14:paraId="34BF1DF4" w14:textId="77777777" w:rsidR="00D76643" w:rsidRDefault="00000000">
      <w:r>
        <w:t>A useful reply answers the question you can answer, identifies one next action, and says who will do it and when. Check what the student wants to explore before choosing for them. Each reply and staff note allows up to 1,000 characters.</w:t>
      </w:r>
    </w:p>
    <w:p w14:paraId="22ECDCC7" w14:textId="77777777" w:rsidR="00D76643" w:rsidRDefault="00000000">
      <w:pPr>
        <w:pStyle w:val="Heading2"/>
      </w:pPr>
      <w:r>
        <w:t>Example of a useful response</w:t>
      </w:r>
    </w:p>
    <w:p w14:paraId="73DE8E8A" w14:textId="77777777" w:rsidR="00D76643" w:rsidRDefault="00000000">
      <w:r>
        <w:rPr>
          <w:b/>
        </w:rPr>
        <w:t>Student:</w:t>
      </w:r>
      <w:r>
        <w:t xml:space="preserve"> “I compared nursing and radiologic technology, but I don’t know which science classes I should take.”</w:t>
      </w:r>
    </w:p>
    <w:p w14:paraId="3C0F3294" w14:textId="77777777" w:rsidR="00D76643" w:rsidRDefault="00000000">
      <w:r>
        <w:rPr>
          <w:b/>
        </w:rPr>
        <w:t>Student-visible reply:</w:t>
      </w:r>
      <w:r>
        <w:t xml:space="preserve"> “Bring the course requirements for one program in each field to our meeting on Tuesday. We’ll compare them with your course options and list questions for the school counselor. If you cannot find them, contact me through our usual school channel and I’ll help.”</w:t>
      </w:r>
    </w:p>
    <w:p w14:paraId="2E142791" w14:textId="77777777" w:rsidR="00D76643" w:rsidRDefault="00000000">
      <w:r>
        <w:rPr>
          <w:b/>
        </w:rPr>
        <w:t>Private staff note:</w:t>
      </w:r>
      <w:r>
        <w:t xml:space="preserve"> “Check course-registration deadline before Tuesday’s meeting.” This note supports your follow-up; it does not substitute for the reply above.</w:t>
      </w:r>
    </w:p>
    <w:p w14:paraId="563EAA4F" w14:textId="77777777" w:rsidR="00D76643" w:rsidRDefault="00000000">
      <w:pPr>
        <w:pStyle w:val="Heading2"/>
      </w:pPr>
      <w:r>
        <w:t>Preview and save the response</w:t>
      </w:r>
    </w:p>
    <w:p w14:paraId="3D18813A" w14:textId="77777777" w:rsidR="00D76643" w:rsidRDefault="00000000">
      <w:r>
        <w:t>1. Choose the allowed Next status. A Submitted request first moves to Acknowledged; use a later update to plan follow-up or close it.</w:t>
      </w:r>
    </w:p>
    <w:p w14:paraId="70225074" w14:textId="77777777" w:rsidR="00D76643" w:rsidRDefault="00000000">
      <w:r>
        <w:t>2. Enter the student-visible message. Follow-up planned and Closed require a next step or outcome in that field. Add a staff note only if needed.</w:t>
      </w:r>
    </w:p>
    <w:p w14:paraId="6F756FCB" w14:textId="77777777" w:rsidR="00D76643" w:rsidRDefault="00000000">
      <w:r>
        <w:t>3. Select Preview update. Check the student-visible status and message, and confirm that private notes are kept separate. Nothing has been saved at this stage.</w:t>
      </w:r>
    </w:p>
    <w:p w14:paraId="074EB01E" w14:textId="77777777" w:rsidR="00D76643" w:rsidRDefault="00000000">
      <w:r>
        <w:t>4. Select Save status and share reply, or Save acknowledgment when there is no reply text. Wait for the saved confirmation. Review Request history to confirm the recorded update. The student finds your response under Today → My help requests. Ask them to refresh and open the request. No email is sent by this workflow.</w:t>
      </w:r>
    </w:p>
    <w:p w14:paraId="70C71BA1" w14:textId="77777777" w:rsidR="00D76643" w:rsidRDefault="00000000">
      <w:pPr>
        <w:pStyle w:val="Heading2"/>
      </w:pPr>
      <w:r>
        <w:t>Close the request with an outcome</w:t>
      </w:r>
    </w:p>
    <w:p w14:paraId="217BDA30" w14:textId="77777777" w:rsidR="00D76643" w:rsidRDefault="00000000">
      <w:r>
        <w:t>Example: “We compared the two program requirements today and identified the courses to discuss with your counselor. Your next step is to bring that list to course registration on Thursday.” Close when the request has been addressed, rather than merely opened. Closure does not prove that a readiness goal or career activity is complete.</w:t>
      </w:r>
    </w:p>
    <w:p w14:paraId="276E3017" w14:textId="77777777" w:rsidR="00D76643" w:rsidRDefault="00000000">
      <w:pPr>
        <w:pStyle w:val="Heading2"/>
      </w:pPr>
      <w:r>
        <w:t>If an update does not save</w:t>
      </w:r>
    </w:p>
    <w:p w14:paraId="4937B53A" w14:textId="77777777" w:rsidR="00D76643" w:rsidRDefault="00000000">
      <w:r>
        <w:t>Keep a copy of your draft. If another update changed the record, reload and read the latest history before revising and saving again. If your session ended, sign in again. Do not tell the student the reply was shared until the dashboard confirms the save. Use your usual contact channel if a response cannot wait.</w:t>
      </w:r>
    </w:p>
    <w:p w14:paraId="793047DC" w14:textId="77777777" w:rsidR="00D76643" w:rsidRDefault="00000000">
      <w:r>
        <w:br w:type="page"/>
      </w:r>
    </w:p>
    <w:p w14:paraId="4C41C24D" w14:textId="77777777" w:rsidR="00D76643" w:rsidRDefault="00000000">
      <w:r>
        <w:rPr>
          <w:b/>
          <w:color w:val="087E87"/>
          <w:sz w:val="20"/>
        </w:rPr>
        <w:lastRenderedPageBreak/>
        <w:t>06  /  INSIGHTFULL ADVISOR MANUAL</w:t>
      </w:r>
    </w:p>
    <w:p w14:paraId="11C7D5B9" w14:textId="77777777" w:rsidR="00D76643" w:rsidRDefault="00000000">
      <w:pPr>
        <w:pStyle w:val="Heading1"/>
      </w:pPr>
      <w:r>
        <w:t>Support students where they get stuck</w:t>
      </w:r>
    </w:p>
    <w:tbl>
      <w:tblPr>
        <w:tblW w:w="0" w:type="auto"/>
        <w:jc w:val="center"/>
        <w:tblLayout w:type="fixed"/>
        <w:tblLook w:val="04A0" w:firstRow="1" w:lastRow="0" w:firstColumn="1" w:lastColumn="0" w:noHBand="0" w:noVBand="1"/>
      </w:tblPr>
      <w:tblGrid>
        <w:gridCol w:w="2880"/>
        <w:gridCol w:w="7200"/>
      </w:tblGrid>
      <w:tr w:rsidR="00D76643" w14:paraId="029D3AC5"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3A5ED434" w14:textId="77777777" w:rsidR="00D76643" w:rsidRDefault="00000000">
            <w:pPr>
              <w:spacing w:after="0" w:line="247" w:lineRule="auto"/>
            </w:pPr>
            <w:r>
              <w:rPr>
                <w:b/>
                <w:color w:val="FFFFFF"/>
                <w:sz w:val="20"/>
              </w:rPr>
              <w:t>Student difficulty</w:t>
            </w:r>
          </w:p>
        </w:tc>
        <w:tc>
          <w:tcPr>
            <w:tcW w:w="720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62FF98FE" w14:textId="77777777" w:rsidR="00D76643" w:rsidRDefault="00000000">
            <w:pPr>
              <w:spacing w:after="0" w:line="247" w:lineRule="auto"/>
            </w:pPr>
            <w:r>
              <w:rPr>
                <w:b/>
                <w:color w:val="FFFFFF"/>
                <w:sz w:val="20"/>
              </w:rPr>
              <w:t>Advisor response</w:t>
            </w:r>
          </w:p>
        </w:tc>
      </w:tr>
      <w:tr w:rsidR="00D76643" w14:paraId="5CDFB7E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64E439A8" w14:textId="77777777" w:rsidR="00D76643" w:rsidRDefault="00000000">
            <w:pPr>
              <w:spacing w:after="0" w:line="247" w:lineRule="auto"/>
            </w:pPr>
            <w:r>
              <w:rPr>
                <w:sz w:val="20"/>
              </w:rPr>
              <w:t>Cannot begin or sign in</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2284D4AD" w14:textId="77777777" w:rsidR="00D76643" w:rsidRDefault="00000000">
            <w:pPr>
              <w:spacing w:after="0" w:line="247" w:lineRule="auto"/>
            </w:pPr>
            <w:r>
              <w:rPr>
                <w:sz w:val="20"/>
              </w:rPr>
              <w:t>Check the link, program password, invited email, newest sign-in link, and assignment. Students use the student flow; advisors also use an authenticator.</w:t>
            </w:r>
          </w:p>
        </w:tc>
      </w:tr>
      <w:tr w:rsidR="00D76643" w14:paraId="10230E26"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D9E1413" w14:textId="77777777" w:rsidR="00D76643" w:rsidRDefault="00000000">
            <w:pPr>
              <w:spacing w:after="0" w:line="247" w:lineRule="auto"/>
            </w:pPr>
            <w:r>
              <w:rPr>
                <w:sz w:val="20"/>
              </w:rPr>
              <w:t>No report or Action Plan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474CE82" w14:textId="77777777" w:rsidR="00D76643" w:rsidRDefault="00000000">
            <w:pPr>
              <w:spacing w:after="0" w:line="247" w:lineRule="auto"/>
            </w:pPr>
            <w:r>
              <w:rPr>
                <w:sz w:val="20"/>
              </w:rPr>
              <w:t>Check email and spam. Confirm submission of the assessment and then Build My Action Plan through the personalized report link. Escalate missing delivery to program support.</w:t>
            </w:r>
          </w:p>
        </w:tc>
      </w:tr>
      <w:tr w:rsidR="00D76643" w14:paraId="72746CA9"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2BE26EC5" w14:textId="77777777" w:rsidR="00D76643" w:rsidRDefault="00000000">
            <w:pPr>
              <w:spacing w:after="0" w:line="247" w:lineRule="auto"/>
            </w:pPr>
            <w:r>
              <w:rPr>
                <w:sz w:val="20"/>
              </w:rPr>
              <w:t>A low result feels discouraging</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28C0406D" w14:textId="77777777" w:rsidR="00D76643" w:rsidRDefault="00000000">
            <w:pPr>
              <w:spacing w:after="0" w:line="247" w:lineRule="auto"/>
            </w:pPr>
            <w:r>
              <w:rPr>
                <w:sz w:val="20"/>
              </w:rPr>
              <w:t>Explain the developmental snapshot. Ask for an example of a strength and agree on one practice activity. Avoid permanent ability labels.</w:t>
            </w:r>
          </w:p>
        </w:tc>
      </w:tr>
      <w:tr w:rsidR="00D76643" w14:paraId="28CE313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7799224" w14:textId="77777777" w:rsidR="00D76643" w:rsidRDefault="00000000">
            <w:pPr>
              <w:spacing w:after="0" w:line="247" w:lineRule="auto"/>
            </w:pPr>
            <w:r>
              <w:rPr>
                <w:sz w:val="20"/>
              </w:rPr>
              <w:t>The career list feels wrong</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DE86DEF" w14:textId="77777777" w:rsidR="00D76643" w:rsidRDefault="00000000">
            <w:pPr>
              <w:spacing w:after="0" w:line="247" w:lineRule="auto"/>
            </w:pPr>
            <w:r>
              <w:rPr>
                <w:sz w:val="20"/>
              </w:rPr>
              <w:t>Explain the alphabetical exploration examples. Invite the student to compare tasks and preparation or explore a career outside the five.</w:t>
            </w:r>
          </w:p>
        </w:tc>
      </w:tr>
      <w:tr w:rsidR="00D76643" w14:paraId="58DA4C0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943823F" w14:textId="77777777" w:rsidR="00D76643" w:rsidRDefault="00000000">
            <w:pPr>
              <w:spacing w:after="0" w:line="247" w:lineRule="auto"/>
            </w:pPr>
            <w:r>
              <w:rPr>
                <w:sz w:val="20"/>
              </w:rPr>
              <w:t>Too many goals or vague steps</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7DE86E3E" w14:textId="77777777" w:rsidR="00D76643" w:rsidRDefault="00000000">
            <w:pPr>
              <w:spacing w:after="0" w:line="247" w:lineRule="auto"/>
            </w:pPr>
            <w:r>
              <w:rPr>
                <w:sz w:val="20"/>
              </w:rPr>
              <w:t>Return to the four selected goals. Turn one into a specific activity and date. Steps I’ll take elaborates existing goals; it does not add goals or record completion.</w:t>
            </w:r>
          </w:p>
        </w:tc>
      </w:tr>
      <w:tr w:rsidR="00D76643" w14:paraId="18531DD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49A3FDB7" w14:textId="77777777" w:rsidR="00D76643" w:rsidRDefault="00000000">
            <w:pPr>
              <w:spacing w:after="0" w:line="247" w:lineRule="auto"/>
            </w:pPr>
            <w:r>
              <w:rPr>
                <w:sz w:val="20"/>
              </w:rPr>
              <w:t>A shared strategy seems missing</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33492667" w14:textId="77777777" w:rsidR="00D76643" w:rsidRDefault="00000000">
            <w:pPr>
              <w:spacing w:after="0" w:line="247" w:lineRule="auto"/>
            </w:pPr>
            <w:r>
              <w:rPr>
                <w:sz w:val="20"/>
              </w:rPr>
              <w:t>Ask whether the student chose Save and share with my advisor and saw confirmation. Refresh the readiness plan and check saved versions. Unsaved drafts are not shared.</w:t>
            </w:r>
          </w:p>
        </w:tc>
      </w:tr>
      <w:tr w:rsidR="00D76643" w14:paraId="1F99D1B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47AD0545" w14:textId="77777777" w:rsidR="00D76643" w:rsidRDefault="00000000">
            <w:pPr>
              <w:spacing w:after="0" w:line="247" w:lineRule="auto"/>
            </w:pPr>
            <w:r>
              <w:rPr>
                <w:sz w:val="20"/>
              </w:rPr>
              <w:t>A request or reply is missing</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53AFF012" w14:textId="77777777" w:rsidR="00D76643" w:rsidRDefault="00000000">
            <w:pPr>
              <w:spacing w:after="0" w:line="247" w:lineRule="auto"/>
            </w:pPr>
            <w:r>
              <w:rPr>
                <w:sz w:val="20"/>
              </w:rPr>
              <w:t>Check Help requests, filters, history, and save confirmation. A profile shows only that student’s requests. Ask program support about assignment or routing problems.</w:t>
            </w:r>
          </w:p>
        </w:tc>
      </w:tr>
      <w:tr w:rsidR="00D76643" w14:paraId="0B41FB49"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6B0FE20D" w14:textId="77777777" w:rsidR="00D76643" w:rsidRDefault="00000000">
            <w:pPr>
              <w:spacing w:after="0" w:line="247" w:lineRule="auto"/>
            </w:pPr>
            <w:r>
              <w:rPr>
                <w:sz w:val="20"/>
              </w:rPr>
              <w:t>PDF and dashboard differ</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5B5FF4DF" w14:textId="77777777" w:rsidR="00D76643" w:rsidRDefault="00000000">
            <w:pPr>
              <w:spacing w:after="0" w:line="247" w:lineRule="auto"/>
            </w:pPr>
            <w:r>
              <w:rPr>
                <w:sz w:val="20"/>
              </w:rPr>
              <w:t>Compare the source plan and saved versions. Form-submitted steps and the shared readiness editor are separate. Downloaded PDF edits do not synchronize automatically. Confirm which record the student changed.</w:t>
            </w:r>
          </w:p>
        </w:tc>
      </w:tr>
    </w:tbl>
    <w:p w14:paraId="7D51E50D" w14:textId="77777777" w:rsidR="00D76643" w:rsidRDefault="00D76643">
      <w:pPr>
        <w:spacing w:after="0"/>
      </w:pPr>
    </w:p>
    <w:p w14:paraId="49CD1324" w14:textId="77777777" w:rsidR="00D76643" w:rsidRDefault="00000000">
      <w:pPr>
        <w:pStyle w:val="Heading2"/>
      </w:pPr>
      <w:r>
        <w:t>Use a simple advising routine</w:t>
      </w:r>
    </w:p>
    <w:p w14:paraId="5B6429D0" w14:textId="77777777" w:rsidR="00D76643" w:rsidRDefault="00000000">
      <w:r>
        <w:t>At each visit, refresh Help requests and acknowledge new requests. Review follow-ups and check-ins. In a student conversation, open the profile, discuss what the student noticed, choose one action, and agree who follows up and when.</w:t>
      </w:r>
    </w:p>
    <w:p w14:paraId="2CA4F352" w14:textId="77777777" w:rsidR="00D76643" w:rsidRDefault="00000000">
      <w:r>
        <w:t>Distinguish intentions, student reports, and reviewed evidence. Missing data does not mean zero readiness or no effort. Cohort summaries do not establish that Insightfull caused change.</w:t>
      </w:r>
    </w:p>
    <w:p w14:paraId="4F1753B3" w14:textId="77777777" w:rsidR="00D76643" w:rsidRDefault="00000000">
      <w:r>
        <w:t>Agree on checking frequency, response time, backup coverage, and escalation. Ask an Advisor is for education and career planning. Use your organization’s immediate support process for urgent safety or sensitive counseling concerns.</w:t>
      </w:r>
    </w:p>
    <w:p w14:paraId="4CF2DBBC" w14:textId="77777777" w:rsidR="00D76643" w:rsidRDefault="00000000">
      <w:r>
        <w:t xml:space="preserve">Useful links: </w:t>
      </w:r>
      <w:hyperlink r:id="rId11">
        <w:r>
          <w:rPr>
            <w:color w:val="087E87"/>
            <w:u w:val="single"/>
          </w:rPr>
          <w:t>O*NET OnLine</w:t>
        </w:r>
      </w:hyperlink>
      <w:r>
        <w:t xml:space="preserve"> for occupational tasks and preparation; </w:t>
      </w:r>
      <w:hyperlink r:id="rId12">
        <w:r>
          <w:rPr>
            <w:color w:val="087E87"/>
            <w:u w:val="single"/>
          </w:rPr>
          <w:t>UNC Learning Center</w:t>
        </w:r>
      </w:hyperlink>
      <w:r>
        <w:t xml:space="preserve"> for learning strategies; </w:t>
      </w:r>
      <w:hyperlink r:id="rId13">
        <w:r>
          <w:rPr>
            <w:color w:val="087E87"/>
            <w:u w:val="single"/>
          </w:rPr>
          <w:t>Federal Student Aid</w:t>
        </w:r>
      </w:hyperlink>
      <w:r>
        <w:t xml:space="preserve"> for college-cost information. Start with the student’s own linked goal resources.</w:t>
      </w:r>
    </w:p>
    <w:p w14:paraId="1BE48FBE" w14:textId="77777777" w:rsidR="00D76643" w:rsidRDefault="00000000">
      <w:r>
        <w:rPr>
          <w:sz w:val="17"/>
        </w:rPr>
        <w:t>Reference: Insightfull Technical Manual, October 30, 2026; companion Student User Guide; current saved dashboard workflow documented October 30, 2026. Organization-specific links, access, and operating procedures require program confirmation.</w:t>
      </w:r>
    </w:p>
    <w:p>
      <w:r>
        <w:br w:type="page"/>
      </w:r>
    </w:p>
    <w:p w14:paraId="4E50F883" w14:textId="77777777" w:rsidR="00D76643" w:rsidRDefault="00000000">
      <w:r>
        <w:rPr>
          <w:b/>
          <w:color w:val="087E87"/>
          <w:sz w:val="20"/>
        </w:rPr>
        <w:t>07  /  INSIGHTFULL ADVISOR MANUAL</w:t>
      </w:r>
    </w:p>
    <w:p w14:paraId="3F3FE354" w14:textId="77777777" w:rsidR="00D76643" w:rsidRDefault="00000000">
      <w:pPr>
        <w:pStyle w:val="Heading1"/>
      </w:pPr>
      <w:r>
        <w:t>Save exploration and advisor follow through</w:t>
      </w:r>
    </w:p>
    <w:p w14:paraId="0F4CF50D" w14:textId="77777777" w:rsidR="00D76643" w:rsidRDefault="00000000">
      <w:r>
        <w:t>Use Saved exploration and advisor follow-through in the assigned student’s profile. This online workflow replaces the older browser-only demo entry points. It preserves original assessment results, career examples and source Action Plans.</w:t>
      </w:r>
    </w:p>
    <w:p w14:paraId="0F4CF50D" w14:textId="77777777" w:rsidR="00D76643" w:rsidRDefault="00000000">
      <w:r>
        <w:t>Save an action or check-in. Choose Advisor action or Advisor-recorded check-in, enter its title, description, date, decision and status, then choose Save entry. Check Share this saved version with the student when appropriate. Wait for Saved online confirmation. A planned action is not completed work.</w:t>
      </w:r>
    </w:p>
    <w:p w14:paraId="0F4CF50D" w14:textId="77777777" w:rsidR="00D76643" w:rsidRDefault="00000000">
      <w:r>
        <w:t>Keep staff notes private. Choose Private staff note for internal context. Sharing is disabled for that kind of entry. Do not put a private note in a shared action’s description. Students’ private focus entries are excluded from the advisor view. Student-shared entries appear after Refresh saved activity.</w:t>
      </w:r>
    </w:p>
    <w:p w14:paraId="0F4CF50D" w14:textId="77777777" w:rsidR="00D76643" w:rsidRDefault="00000000">
      <w:r>
        <w:t>Retain versions. Revise this entry and Save revised version preserve earlier wording. Save confirmation identifies whether the new version is private or shared. A later private revision does not erase a previously shared version. Keep a failed-save draft and retry rather than claiming the student received it.</w:t>
      </w:r>
    </w:p>
    <w:p w14:paraId="0F4CF50D" w14:textId="77777777" w:rsidR="00D76643" w:rsidRDefault="00000000">
      <w:r>
        <w:t>Review saved follow-through. Saved reviewer work queue shows open advisor actions and student-shared next steps. Check-ins and Organization Reports summarize saved records in your scope. Reported activity is a participant description, not independently verified completion or evidence of a readiness gain.</w:t>
      </w:r>
    </w:p>
    <w:p w14:paraId="0F4CF50D" w14:textId="77777777" w:rsidR="00D76643" w:rsidRDefault="00000000">
      <w:r>
        <w:t>Refresh and distinguish sources. Use Refresh report and plan for newly imported results. The four readiness strategies use their separate shared editor. The planning form’s submitted steps and later PDF edits do not automatically populate that editor. Older source assessments and plans remain in history.</w:t>
      </w:r>
    </w:p>
    <w:p w14:paraId="0F4CF50D" w14:textId="77777777" w:rsidR="00D76643" w:rsidRDefault="00000000">
      <w:r>
        <w:t>One authenticator is sufficient for advisor access. Each advisor connects their own app once; a second app is optional. Student access does not require it. No help-request or check-in notification email is sent automatically. Check the dashboard routinely and agree on a support response time.</w:t>
      </w:r>
    </w:p>
    <w:sectPr w:rsidR="00D76643" w:rsidSect="00034616">
      <w:footerReference w:type="default" r:id="rId14"/>
      <w:pgSz w:w="12240" w:h="15840"/>
      <w:pgMar w:top="907" w:right="1037" w:bottom="893"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16D847" w14:textId="77777777" w:rsidR="007A755C" w:rsidRDefault="007A755C">
      <w:pPr>
        <w:spacing w:after="0" w:line="240" w:lineRule="auto"/>
      </w:pPr>
      <w:r>
        <w:separator/>
      </w:r>
    </w:p>
  </w:endnote>
  <w:endnote w:type="continuationSeparator" w:id="0">
    <w:p w14:paraId="795A7A35" w14:textId="77777777" w:rsidR="007A755C" w:rsidRDefault="007A7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831ED" w14:textId="77777777" w:rsidR="00D76643" w:rsidRDefault="00000000">
    <w:pPr>
      <w:pStyle w:val="Footer"/>
      <w:jc w:val="right"/>
    </w:pPr>
    <w:proofErr w:type="gramStart"/>
    <w:r>
      <w:rPr>
        <w:color w:val="087E87"/>
        <w:sz w:val="18"/>
      </w:rPr>
      <w:t>Insightfull  •  Updated October 30 2026  </w:t>
    </w:r>
    <w:proofErr w:type="gramEnd"/>
    <w:r>
      <w:rPr>
        <w:color w:val="087E87"/>
        <w:sz w:val="18"/>
      </w:rPr>
      <w:t xml:space="preserve">  Advisor manual     </w:t>
    </w:r>
    <w:r>
      <w:fldChar w:fldCharType="begin"/>
    </w:r>
    <w:r>
      <w:instrText>PAGE</w:instrText>
    </w:r>
    <w:r>
      <w:fldChar w:fldCharType="separate"/>
    </w:r>
    <w:r w:rsidR="00B13D7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3294C5" w14:textId="77777777" w:rsidR="007A755C" w:rsidRDefault="007A755C">
      <w:pPr>
        <w:spacing w:after="0" w:line="240" w:lineRule="auto"/>
      </w:pPr>
      <w:r>
        <w:separator/>
      </w:r>
    </w:p>
  </w:footnote>
  <w:footnote w:type="continuationSeparator" w:id="0">
    <w:p w14:paraId="25E95441" w14:textId="77777777" w:rsidR="007A755C" w:rsidRDefault="007A7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6614557">
    <w:abstractNumId w:val="8"/>
  </w:num>
  <w:num w:numId="2" w16cid:durableId="689917811">
    <w:abstractNumId w:val="6"/>
  </w:num>
  <w:num w:numId="3" w16cid:durableId="420293747">
    <w:abstractNumId w:val="5"/>
  </w:num>
  <w:num w:numId="4" w16cid:durableId="525018622">
    <w:abstractNumId w:val="4"/>
  </w:num>
  <w:num w:numId="5" w16cid:durableId="1410542620">
    <w:abstractNumId w:val="7"/>
  </w:num>
  <w:num w:numId="6" w16cid:durableId="685638958">
    <w:abstractNumId w:val="3"/>
  </w:num>
  <w:num w:numId="7" w16cid:durableId="1521509460">
    <w:abstractNumId w:val="2"/>
  </w:num>
  <w:num w:numId="8" w16cid:durableId="378364229">
    <w:abstractNumId w:val="1"/>
  </w:num>
  <w:num w:numId="9" w16cid:durableId="19634591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5C65"/>
    <w:rsid w:val="007A755C"/>
    <w:rsid w:val="00AA1D8D"/>
    <w:rsid w:val="00B13D71"/>
    <w:rsid w:val="00B47730"/>
    <w:rsid w:val="00CB0664"/>
    <w:rsid w:val="00D766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F39830"/>
  <w14:defaultImageDpi w14:val="300"/>
  <w15:docId w15:val="{EF55B19A-E16C-9F43-922A-AEB9B17E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233847"/>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63E63"/>
      <w:sz w:val="4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87E87"/>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63E6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udentaid.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ingcenter.unc.edu/tips-and-too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etonline.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sightfull-dashboard-signin.onrender.com/?dashboard=advisor" TargetMode="External"/><Relationship Id="rId4" Type="http://schemas.openxmlformats.org/officeDocument/2006/relationships/settings" Target="settings.xml"/><Relationship Id="rId9" Type="http://schemas.openxmlformats.org/officeDocument/2006/relationships/hyperlink" Target="https://edimagine.com/participant-port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2435</Words>
  <Characters>13419</Characters>
  <Application>Microsoft Office Word</Application>
  <DocSecurity>0</DocSecurity>
  <Lines>239</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Insightfull Advisor User Manual</dc:title>
  <dc:subject>Student workflow, dashboard orientation, help requests, and advisor responses</dc:subject>
  <dc:creator>Insightfull</dc:creator>
  <cp:keywords>advisor manual dashboard help requests readiness action plan</cp:keywords>
  <dc:description>generated by python-docx</dc:description>
  <cp:lastModifiedBy>David Conley</cp:lastModifiedBy>
  <cp:revision>2</cp:revision>
  <dcterms:created xsi:type="dcterms:W3CDTF">2026-10-29T18:56:00Z</dcterms:created>
  <dcterms:modified xsi:type="dcterms:W3CDTF">2026-10-29T18:56:00Z</dcterms:modified>
  <cp:category/>
</cp:coreProperties>
</file>